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B9" w:rsidRDefault="00EC2BB9" w:rsidP="009B7CF4">
      <w:pPr>
        <w:jc w:val="both"/>
        <w:rPr>
          <w:rFonts w:ascii="Arial" w:hAnsi="Arial" w:cs="Arial"/>
          <w:b/>
        </w:rPr>
      </w:pPr>
    </w:p>
    <w:p w:rsidR="009F5AB8" w:rsidRDefault="009F5AB8" w:rsidP="009B7CF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B7CF4" w:rsidRPr="00A51538" w:rsidRDefault="009B7CF4" w:rsidP="009B7CF4">
      <w:pPr>
        <w:jc w:val="both"/>
        <w:rPr>
          <w:rFonts w:ascii="Arial" w:hAnsi="Arial" w:cs="Arial"/>
          <w:b/>
        </w:rPr>
      </w:pPr>
      <w:r w:rsidRPr="00A51538">
        <w:rPr>
          <w:rFonts w:ascii="Arial" w:hAnsi="Arial" w:cs="Arial"/>
          <w:b/>
        </w:rPr>
        <w:t xml:space="preserve">CĂTRE </w:t>
      </w:r>
    </w:p>
    <w:p w:rsidR="009B7CF4" w:rsidRPr="00A51538" w:rsidRDefault="009B7CF4" w:rsidP="009B7CF4">
      <w:pPr>
        <w:ind w:firstLine="720"/>
        <w:jc w:val="both"/>
        <w:rPr>
          <w:rFonts w:ascii="Arial" w:hAnsi="Arial" w:cs="Arial"/>
          <w:b/>
        </w:rPr>
      </w:pPr>
      <w:r w:rsidRPr="00A51538">
        <w:rPr>
          <w:rFonts w:ascii="Arial" w:hAnsi="Arial" w:cs="Arial"/>
          <w:b/>
        </w:rPr>
        <w:t>FACULTATEA DE____________________________________</w:t>
      </w:r>
    </w:p>
    <w:p w:rsidR="009B7CF4" w:rsidRDefault="009B7CF4" w:rsidP="009B7CF4">
      <w:pPr>
        <w:jc w:val="both"/>
      </w:pPr>
    </w:p>
    <w:p w:rsidR="009F5AB8" w:rsidRDefault="00EC2BB9" w:rsidP="009B7CF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Repartiţia</w:t>
      </w:r>
      <w:r w:rsidR="009B7CF4" w:rsidRPr="00163504">
        <w:rPr>
          <w:rFonts w:ascii="Arial" w:hAnsi="Arial" w:cs="Arial"/>
          <w:b/>
        </w:rPr>
        <w:t xml:space="preserve"> locuri</w:t>
      </w:r>
      <w:r>
        <w:rPr>
          <w:rFonts w:ascii="Arial" w:hAnsi="Arial" w:cs="Arial"/>
          <w:b/>
        </w:rPr>
        <w:t>lor</w:t>
      </w:r>
      <w:r w:rsidR="009B7CF4" w:rsidRPr="00163504">
        <w:rPr>
          <w:rFonts w:ascii="Arial" w:hAnsi="Arial" w:cs="Arial"/>
          <w:b/>
        </w:rPr>
        <w:t xml:space="preserve"> pe facultăţi în Programul Naţional « Tabere studenţeşti 201</w:t>
      </w:r>
      <w:r w:rsidR="009B7CF4">
        <w:rPr>
          <w:rFonts w:ascii="Arial" w:hAnsi="Arial" w:cs="Arial"/>
          <w:b/>
        </w:rPr>
        <w:t>9</w:t>
      </w:r>
      <w:r w:rsidR="009B7CF4" w:rsidRPr="00163504">
        <w:rPr>
          <w:rFonts w:ascii="Arial" w:hAnsi="Arial" w:cs="Arial"/>
          <w:b/>
        </w:rPr>
        <w:t xml:space="preserve"> » </w:t>
      </w:r>
      <w:r w:rsidR="009B7CF4">
        <w:rPr>
          <w:rFonts w:ascii="Arial" w:hAnsi="Arial" w:cs="Arial"/>
          <w:b/>
        </w:rPr>
        <w:t xml:space="preserve">pentru vara 2019, </w:t>
      </w:r>
      <w:r w:rsidR="009B7CF4" w:rsidRPr="00163504">
        <w:rPr>
          <w:rFonts w:ascii="Arial" w:hAnsi="Arial" w:cs="Arial"/>
          <w:b/>
        </w:rPr>
        <w:t>pentru studenţi</w:t>
      </w:r>
      <w:r w:rsidR="009B7CF4">
        <w:rPr>
          <w:rFonts w:ascii="Arial" w:hAnsi="Arial" w:cs="Arial"/>
          <w:b/>
        </w:rPr>
        <w:t>i înscriși la cursurile cu frecvență la TUIASI</w:t>
      </w:r>
      <w:r w:rsidR="009F5AB8">
        <w:rPr>
          <w:rFonts w:ascii="Arial" w:hAnsi="Arial" w:cs="Arial"/>
          <w:b/>
        </w:rPr>
        <w:t xml:space="preserve">, </w:t>
      </w:r>
    </w:p>
    <w:p w:rsidR="009B7CF4" w:rsidRPr="00EC2BB9" w:rsidRDefault="009F5AB8" w:rsidP="00EC2BB9">
      <w:pPr>
        <w:spacing w:line="276" w:lineRule="auto"/>
        <w:jc w:val="both"/>
        <w:rPr>
          <w:rFonts w:ascii="Arial" w:hAnsi="Arial" w:cs="Arial"/>
        </w:rPr>
      </w:pPr>
      <w:r w:rsidRPr="00EC2BB9">
        <w:rPr>
          <w:rFonts w:ascii="Arial" w:hAnsi="Arial" w:cs="Arial"/>
        </w:rPr>
        <w:t xml:space="preserve">conform art.4 din Metodologia privind organizarea taberelor studențești – Anexă la Ord.MTS nr.513/02.04.2019, </w:t>
      </w:r>
      <w:r w:rsidRPr="00EC2BB9">
        <w:rPr>
          <w:rFonts w:ascii="Arial" w:hAnsi="Arial" w:cs="Arial"/>
          <w:b/>
        </w:rPr>
        <w:t>anexei 2 (pct.8) la metodologie</w:t>
      </w:r>
      <w:r w:rsidR="00EC2BB9" w:rsidRPr="00EC2BB9">
        <w:rPr>
          <w:rFonts w:ascii="Arial" w:hAnsi="Arial" w:cs="Arial"/>
          <w:b/>
        </w:rPr>
        <w:t xml:space="preserve">, cu suplimentare de locuri, </w:t>
      </w:r>
      <w:r w:rsidRPr="00EC2BB9">
        <w:rPr>
          <w:rFonts w:ascii="Arial" w:hAnsi="Arial" w:cs="Arial"/>
          <w:b/>
        </w:rPr>
        <w:t xml:space="preserve"> </w:t>
      </w:r>
      <w:r w:rsidR="00EC2BB9" w:rsidRPr="00EC2BB9">
        <w:rPr>
          <w:rFonts w:ascii="Arial" w:hAnsi="Arial" w:cs="Arial"/>
          <w:b/>
        </w:rPr>
        <w:t>retransmisă de către Casa de Cultură a Studenților Iași în data de 9.05.2019</w:t>
      </w:r>
      <w:r w:rsidR="00EC2BB9" w:rsidRPr="00EC2BB9">
        <w:rPr>
          <w:rFonts w:ascii="Arial" w:hAnsi="Arial" w:cs="Arial"/>
        </w:rPr>
        <w:t xml:space="preserve"> </w:t>
      </w:r>
      <w:r w:rsidR="000C1E1E">
        <w:rPr>
          <w:rFonts w:ascii="Arial" w:hAnsi="Arial" w:cs="Arial"/>
        </w:rPr>
        <w:t xml:space="preserve">în baza Ord.MTS nr.607/6.05.2019 </w:t>
      </w:r>
      <w:bookmarkStart w:id="0" w:name="_GoBack"/>
      <w:bookmarkEnd w:id="0"/>
      <w:r w:rsidRPr="00EC2BB9">
        <w:rPr>
          <w:rFonts w:ascii="Arial" w:hAnsi="Arial" w:cs="Arial"/>
        </w:rPr>
        <w:t>și a adresei 5416 din 22.03.2019 a DGA-Birou Statistică privind numărul de s</w:t>
      </w:r>
      <w:r w:rsidR="00EC2BB9">
        <w:rPr>
          <w:rFonts w:ascii="Arial" w:hAnsi="Arial" w:cs="Arial"/>
        </w:rPr>
        <w:t>tudenți ai TUIASI la 1 ian.2019:</w:t>
      </w:r>
    </w:p>
    <w:tbl>
      <w:tblPr>
        <w:tblW w:w="9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837"/>
        <w:gridCol w:w="1985"/>
        <w:gridCol w:w="2551"/>
        <w:gridCol w:w="1897"/>
      </w:tblGrid>
      <w:tr w:rsidR="009B7CF4" w:rsidRPr="009B7CF4" w:rsidTr="009B7CF4">
        <w:trPr>
          <w:jc w:val="center"/>
        </w:trPr>
        <w:tc>
          <w:tcPr>
            <w:tcW w:w="560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t>Nr.</w:t>
            </w:r>
          </w:p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t>crt.</w:t>
            </w:r>
          </w:p>
        </w:tc>
        <w:tc>
          <w:tcPr>
            <w:tcW w:w="2837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t>Facultatea</w:t>
            </w:r>
          </w:p>
        </w:tc>
        <w:tc>
          <w:tcPr>
            <w:tcW w:w="1985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t>Nr. total studenţi</w:t>
            </w:r>
          </w:p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t>licenţă+</w:t>
            </w:r>
          </w:p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t>masterat</w:t>
            </w:r>
          </w:p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t xml:space="preserve"> la 1 ian.2019</w:t>
            </w:r>
          </w:p>
        </w:tc>
        <w:tc>
          <w:tcPr>
            <w:tcW w:w="2551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9B7CF4">
              <w:rPr>
                <w:rFonts w:ascii="Arial" w:hAnsi="Arial" w:cs="Arial"/>
                <w:b/>
                <w:lang w:val="it-IT"/>
              </w:rPr>
              <w:t>Repartiţia procentuală</w:t>
            </w:r>
          </w:p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9B7CF4">
              <w:rPr>
                <w:rFonts w:ascii="Arial" w:hAnsi="Arial" w:cs="Arial"/>
                <w:b/>
                <w:lang w:val="it-IT"/>
              </w:rPr>
              <w:t>studenţi</w:t>
            </w:r>
          </w:p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9B7CF4">
              <w:rPr>
                <w:rFonts w:ascii="Arial" w:hAnsi="Arial" w:cs="Arial"/>
                <w:b/>
                <w:lang w:val="it-IT"/>
              </w:rPr>
              <w:t>licenţă+masterat fac./univ.</w:t>
            </w:r>
          </w:p>
        </w:tc>
        <w:tc>
          <w:tcPr>
            <w:tcW w:w="1897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9B7CF4">
              <w:rPr>
                <w:rFonts w:ascii="Arial" w:hAnsi="Arial" w:cs="Arial"/>
                <w:b/>
                <w:lang w:val="it-IT"/>
              </w:rPr>
              <w:t>Număr locuri</w:t>
            </w:r>
          </w:p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9B7CF4">
              <w:rPr>
                <w:rFonts w:ascii="Arial" w:hAnsi="Arial" w:cs="Arial"/>
                <w:b/>
                <w:lang w:val="it-IT"/>
              </w:rPr>
              <w:t>alocate tabără națională</w:t>
            </w:r>
          </w:p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9B7CF4">
              <w:rPr>
                <w:rFonts w:ascii="Arial" w:hAnsi="Arial" w:cs="Arial"/>
                <w:b/>
                <w:lang w:val="it-IT"/>
              </w:rPr>
              <w:t>pentru studenţi</w:t>
            </w:r>
          </w:p>
        </w:tc>
      </w:tr>
      <w:tr w:rsidR="009B7CF4" w:rsidRPr="009B7CF4" w:rsidTr="009B7CF4">
        <w:trPr>
          <w:jc w:val="center"/>
        </w:trPr>
        <w:tc>
          <w:tcPr>
            <w:tcW w:w="560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9B7CF4">
              <w:rPr>
                <w:rFonts w:ascii="Arial" w:hAnsi="Arial" w:cs="Arial"/>
                <w:lang w:val="it-IT"/>
              </w:rPr>
              <w:t>1</w:t>
            </w:r>
          </w:p>
        </w:tc>
        <w:tc>
          <w:tcPr>
            <w:tcW w:w="2837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B7CF4">
              <w:rPr>
                <w:rFonts w:ascii="Arial" w:hAnsi="Arial" w:cs="Arial"/>
                <w:lang w:val="it-IT"/>
              </w:rPr>
              <w:t>Automatică şi Calculatoare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9B7CF4">
              <w:rPr>
                <w:rFonts w:ascii="Arial" w:hAnsi="Arial" w:cs="Arial"/>
                <w:lang w:val="it-IT"/>
              </w:rPr>
              <w:t>1603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9B7CF4">
              <w:rPr>
                <w:rFonts w:ascii="Arial" w:hAnsi="Arial" w:cs="Arial"/>
                <w:lang w:val="it-IT"/>
              </w:rPr>
              <w:t>12,8703 %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B7CF4" w:rsidRPr="00304C25" w:rsidRDefault="001C2E1A" w:rsidP="009B7CF4">
            <w:pPr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304C25">
              <w:rPr>
                <w:rFonts w:ascii="Arial" w:hAnsi="Arial" w:cs="Arial"/>
                <w:lang w:val="it-IT"/>
              </w:rPr>
              <w:t>30</w:t>
            </w:r>
          </w:p>
        </w:tc>
      </w:tr>
      <w:tr w:rsidR="009B7CF4" w:rsidRPr="009B7CF4" w:rsidTr="009B7CF4">
        <w:trPr>
          <w:jc w:val="center"/>
        </w:trPr>
        <w:tc>
          <w:tcPr>
            <w:tcW w:w="560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9B7CF4">
              <w:rPr>
                <w:rFonts w:ascii="Arial" w:hAnsi="Arial" w:cs="Arial"/>
                <w:lang w:val="it-IT"/>
              </w:rPr>
              <w:t>2</w:t>
            </w:r>
          </w:p>
        </w:tc>
        <w:tc>
          <w:tcPr>
            <w:tcW w:w="2837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9B7CF4">
              <w:rPr>
                <w:rFonts w:ascii="Arial" w:hAnsi="Arial" w:cs="Arial"/>
                <w:lang w:val="it-IT"/>
              </w:rPr>
              <w:t>Inginerie Chimică şi Protecţia Mediului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610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4,8976 %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B7CF4" w:rsidRPr="00304C25" w:rsidRDefault="001C2E1A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C25">
              <w:rPr>
                <w:rFonts w:ascii="Arial" w:hAnsi="Arial" w:cs="Arial"/>
              </w:rPr>
              <w:t>11</w:t>
            </w:r>
          </w:p>
        </w:tc>
      </w:tr>
      <w:tr w:rsidR="009B7CF4" w:rsidRPr="009B7CF4" w:rsidTr="009B7CF4">
        <w:trPr>
          <w:jc w:val="center"/>
        </w:trPr>
        <w:tc>
          <w:tcPr>
            <w:tcW w:w="560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3</w:t>
            </w:r>
          </w:p>
        </w:tc>
        <w:tc>
          <w:tcPr>
            <w:tcW w:w="2837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Construcţii şi Instalaţii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1493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11,9872 %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B7CF4" w:rsidRPr="00304C25" w:rsidRDefault="001C2E1A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C25">
              <w:rPr>
                <w:rFonts w:ascii="Arial" w:hAnsi="Arial" w:cs="Arial"/>
              </w:rPr>
              <w:t>28</w:t>
            </w:r>
          </w:p>
        </w:tc>
      </w:tr>
      <w:tr w:rsidR="009B7CF4" w:rsidRPr="009B7CF4" w:rsidTr="009B7CF4">
        <w:trPr>
          <w:jc w:val="center"/>
        </w:trPr>
        <w:tc>
          <w:tcPr>
            <w:tcW w:w="560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4</w:t>
            </w:r>
          </w:p>
        </w:tc>
        <w:tc>
          <w:tcPr>
            <w:tcW w:w="2837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proofErr w:type="spellStart"/>
            <w:r w:rsidRPr="009B7CF4">
              <w:rPr>
                <w:rFonts w:ascii="Arial" w:hAnsi="Arial" w:cs="Arial"/>
                <w:lang w:val="fr-FR"/>
              </w:rPr>
              <w:t>Construcţii</w:t>
            </w:r>
            <w:proofErr w:type="spellEnd"/>
            <w:r w:rsidRPr="009B7CF4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9B7CF4">
              <w:rPr>
                <w:rFonts w:ascii="Arial" w:hAnsi="Arial" w:cs="Arial"/>
                <w:lang w:val="fr-FR"/>
              </w:rPr>
              <w:t>Maşini</w:t>
            </w:r>
            <w:proofErr w:type="spellEnd"/>
            <w:r w:rsidRPr="009B7CF4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B7CF4">
              <w:rPr>
                <w:rFonts w:ascii="Arial" w:hAnsi="Arial" w:cs="Arial"/>
                <w:lang w:val="fr-FR"/>
              </w:rPr>
              <w:t>şi</w:t>
            </w:r>
            <w:proofErr w:type="spellEnd"/>
            <w:r w:rsidRPr="009B7CF4">
              <w:rPr>
                <w:rFonts w:ascii="Arial" w:hAnsi="Arial" w:cs="Arial"/>
                <w:lang w:val="fr-FR"/>
              </w:rPr>
              <w:t xml:space="preserve"> Management </w:t>
            </w:r>
            <w:proofErr w:type="spellStart"/>
            <w:r w:rsidRPr="009B7CF4">
              <w:rPr>
                <w:rFonts w:ascii="Arial" w:hAnsi="Arial" w:cs="Arial"/>
                <w:lang w:val="fr-FR"/>
              </w:rPr>
              <w:t>Industrial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lang w:val="fr-FR"/>
              </w:rPr>
            </w:pPr>
          </w:p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988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7,9326 %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B7CF4" w:rsidRPr="00304C25" w:rsidRDefault="001C2E1A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C25">
              <w:rPr>
                <w:rFonts w:ascii="Arial" w:hAnsi="Arial" w:cs="Arial"/>
              </w:rPr>
              <w:t>18</w:t>
            </w:r>
          </w:p>
        </w:tc>
      </w:tr>
      <w:tr w:rsidR="009B7CF4" w:rsidRPr="009B7CF4" w:rsidTr="009B7CF4">
        <w:trPr>
          <w:jc w:val="center"/>
        </w:trPr>
        <w:tc>
          <w:tcPr>
            <w:tcW w:w="560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5</w:t>
            </w:r>
          </w:p>
        </w:tc>
        <w:tc>
          <w:tcPr>
            <w:tcW w:w="2837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Electronică, Telecomunicaţii şi Tehnologia Informaţiei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1432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11,4973 %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B7CF4" w:rsidRPr="00304C25" w:rsidRDefault="001C2E1A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C25">
              <w:rPr>
                <w:rFonts w:ascii="Arial" w:hAnsi="Arial" w:cs="Arial"/>
              </w:rPr>
              <w:t>26</w:t>
            </w:r>
          </w:p>
        </w:tc>
      </w:tr>
      <w:tr w:rsidR="009B7CF4" w:rsidRPr="009B7CF4" w:rsidTr="009B7CF4">
        <w:trPr>
          <w:jc w:val="center"/>
        </w:trPr>
        <w:tc>
          <w:tcPr>
            <w:tcW w:w="560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6</w:t>
            </w:r>
          </w:p>
        </w:tc>
        <w:tc>
          <w:tcPr>
            <w:tcW w:w="2837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Inginerie Electrică, Energetică şi Informatică Aplicată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1507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12,0996 %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B7CF4" w:rsidRPr="00304C25" w:rsidRDefault="001C2E1A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C25">
              <w:rPr>
                <w:rFonts w:ascii="Arial" w:hAnsi="Arial" w:cs="Arial"/>
              </w:rPr>
              <w:t>28</w:t>
            </w:r>
          </w:p>
        </w:tc>
      </w:tr>
      <w:tr w:rsidR="009B7CF4" w:rsidRPr="009B7CF4" w:rsidTr="009B7CF4">
        <w:trPr>
          <w:jc w:val="center"/>
        </w:trPr>
        <w:tc>
          <w:tcPr>
            <w:tcW w:w="560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7</w:t>
            </w:r>
          </w:p>
        </w:tc>
        <w:tc>
          <w:tcPr>
            <w:tcW w:w="2837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Hidrotehnică, Geodezie şi Ingineria Mediului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750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6,0217 %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B7CF4" w:rsidRPr="00304C25" w:rsidRDefault="001C2E1A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C25">
              <w:rPr>
                <w:rFonts w:ascii="Arial" w:hAnsi="Arial" w:cs="Arial"/>
              </w:rPr>
              <w:t>14</w:t>
            </w:r>
          </w:p>
        </w:tc>
      </w:tr>
      <w:tr w:rsidR="009B7CF4" w:rsidRPr="009B7CF4" w:rsidTr="009B7CF4">
        <w:trPr>
          <w:jc w:val="center"/>
        </w:trPr>
        <w:tc>
          <w:tcPr>
            <w:tcW w:w="560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8</w:t>
            </w:r>
          </w:p>
        </w:tc>
        <w:tc>
          <w:tcPr>
            <w:tcW w:w="2837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Mecanică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1756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14,0988 %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B7CF4" w:rsidRPr="00304C25" w:rsidRDefault="001C2E1A" w:rsidP="001C2E1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C25">
              <w:rPr>
                <w:rFonts w:ascii="Arial" w:hAnsi="Arial" w:cs="Arial"/>
              </w:rPr>
              <w:t>32</w:t>
            </w:r>
          </w:p>
        </w:tc>
      </w:tr>
      <w:tr w:rsidR="009B7CF4" w:rsidRPr="009B7CF4" w:rsidTr="009B7CF4">
        <w:trPr>
          <w:jc w:val="center"/>
        </w:trPr>
        <w:tc>
          <w:tcPr>
            <w:tcW w:w="560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9</w:t>
            </w:r>
          </w:p>
        </w:tc>
        <w:tc>
          <w:tcPr>
            <w:tcW w:w="2837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Ştiinţa şi Ingineria Materialelor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834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6,6961 %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B7CF4" w:rsidRPr="00304C25" w:rsidRDefault="001C2E1A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C25">
              <w:rPr>
                <w:rFonts w:ascii="Arial" w:hAnsi="Arial" w:cs="Arial"/>
              </w:rPr>
              <w:t>15</w:t>
            </w:r>
          </w:p>
        </w:tc>
      </w:tr>
      <w:tr w:rsidR="009B7CF4" w:rsidRPr="009B7CF4" w:rsidTr="009B7CF4">
        <w:trPr>
          <w:jc w:val="center"/>
        </w:trPr>
        <w:tc>
          <w:tcPr>
            <w:tcW w:w="560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10</w:t>
            </w:r>
          </w:p>
        </w:tc>
        <w:tc>
          <w:tcPr>
            <w:tcW w:w="2837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9B7CF4">
              <w:rPr>
                <w:rFonts w:ascii="Arial" w:hAnsi="Arial" w:cs="Arial"/>
                <w:lang w:val="fr-FR"/>
              </w:rPr>
              <w:t xml:space="preserve">Textile- </w:t>
            </w:r>
            <w:proofErr w:type="spellStart"/>
            <w:r w:rsidRPr="009B7CF4">
              <w:rPr>
                <w:rFonts w:ascii="Arial" w:hAnsi="Arial" w:cs="Arial"/>
                <w:lang w:val="fr-FR"/>
              </w:rPr>
              <w:t>Pielărie</w:t>
            </w:r>
            <w:proofErr w:type="spellEnd"/>
            <w:r w:rsidRPr="009B7CF4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B7CF4">
              <w:rPr>
                <w:rFonts w:ascii="Arial" w:hAnsi="Arial" w:cs="Arial"/>
                <w:lang w:val="fr-FR"/>
              </w:rPr>
              <w:t>şi</w:t>
            </w:r>
            <w:proofErr w:type="spellEnd"/>
            <w:r w:rsidRPr="009B7CF4">
              <w:rPr>
                <w:rFonts w:ascii="Arial" w:hAnsi="Arial" w:cs="Arial"/>
                <w:lang w:val="fr-FR"/>
              </w:rPr>
              <w:t xml:space="preserve"> Management </w:t>
            </w:r>
            <w:proofErr w:type="spellStart"/>
            <w:r w:rsidRPr="009B7CF4">
              <w:rPr>
                <w:rFonts w:ascii="Arial" w:hAnsi="Arial" w:cs="Arial"/>
                <w:lang w:val="fr-FR"/>
              </w:rPr>
              <w:t>Industrial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899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7,2180 %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B7CF4" w:rsidRPr="00304C25" w:rsidRDefault="001C2E1A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C25">
              <w:rPr>
                <w:rFonts w:ascii="Arial" w:hAnsi="Arial" w:cs="Arial"/>
              </w:rPr>
              <w:t>17</w:t>
            </w:r>
          </w:p>
        </w:tc>
      </w:tr>
      <w:tr w:rsidR="009B7CF4" w:rsidRPr="009B7CF4" w:rsidTr="009B7CF4">
        <w:trPr>
          <w:jc w:val="center"/>
        </w:trPr>
        <w:tc>
          <w:tcPr>
            <w:tcW w:w="560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11</w:t>
            </w:r>
          </w:p>
        </w:tc>
        <w:tc>
          <w:tcPr>
            <w:tcW w:w="2837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Arhitectură “G.M. Cantacuzino”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583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B7CF4">
              <w:rPr>
                <w:rFonts w:ascii="Arial" w:hAnsi="Arial" w:cs="Arial"/>
              </w:rPr>
              <w:t>4,6808 %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9B7CF4" w:rsidRPr="00304C25" w:rsidRDefault="001C2E1A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04C25">
              <w:rPr>
                <w:rFonts w:ascii="Arial" w:hAnsi="Arial" w:cs="Arial"/>
              </w:rPr>
              <w:t>11</w:t>
            </w:r>
          </w:p>
        </w:tc>
      </w:tr>
      <w:tr w:rsidR="009B7CF4" w:rsidRPr="009B7CF4" w:rsidTr="009B7CF4">
        <w:trPr>
          <w:jc w:val="center"/>
        </w:trPr>
        <w:tc>
          <w:tcPr>
            <w:tcW w:w="560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7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5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t>12.455</w:t>
            </w:r>
          </w:p>
        </w:tc>
        <w:tc>
          <w:tcPr>
            <w:tcW w:w="2551" w:type="dxa"/>
            <w:shd w:val="clear" w:color="auto" w:fill="auto"/>
          </w:tcPr>
          <w:p w:rsidR="009B7CF4" w:rsidRPr="009B7CF4" w:rsidRDefault="009B7CF4" w:rsidP="009B7C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B7CF4">
              <w:rPr>
                <w:rFonts w:ascii="Arial" w:hAnsi="Arial" w:cs="Arial"/>
                <w:b/>
              </w:rPr>
              <w:t>100,00 %</w:t>
            </w:r>
          </w:p>
        </w:tc>
        <w:tc>
          <w:tcPr>
            <w:tcW w:w="1897" w:type="dxa"/>
            <w:shd w:val="clear" w:color="auto" w:fill="auto"/>
          </w:tcPr>
          <w:p w:rsidR="009B7CF4" w:rsidRPr="00304C25" w:rsidRDefault="001C2E1A" w:rsidP="00304C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04C25">
              <w:rPr>
                <w:rFonts w:ascii="Arial" w:hAnsi="Arial" w:cs="Arial"/>
                <w:b/>
              </w:rPr>
              <w:t>230</w:t>
            </w:r>
          </w:p>
        </w:tc>
      </w:tr>
    </w:tbl>
    <w:p w:rsidR="009B7CF4" w:rsidRPr="00D73030" w:rsidRDefault="009B7CF4" w:rsidP="009B7CF4">
      <w:pPr>
        <w:ind w:firstLine="720"/>
        <w:rPr>
          <w:sz w:val="16"/>
          <w:szCs w:val="16"/>
        </w:rPr>
      </w:pPr>
    </w:p>
    <w:p w:rsidR="003E1AD1" w:rsidRDefault="003E1AD1" w:rsidP="000F76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 consideraţie,</w:t>
      </w:r>
    </w:p>
    <w:p w:rsidR="003E1AD1" w:rsidRDefault="003E1AD1" w:rsidP="000F76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Prorector Relaţia cu Studenţii,</w:t>
      </w:r>
    </w:p>
    <w:p w:rsidR="003E1AD1" w:rsidRDefault="000F7693" w:rsidP="000F769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Conf.univ.dr.ing. Lidia GAIGINSCHI</w:t>
      </w:r>
    </w:p>
    <w:p w:rsidR="003E1AD1" w:rsidRDefault="003E1AD1" w:rsidP="000F769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Întocmit,</w:t>
      </w:r>
      <w:r>
        <w:rPr>
          <w:rFonts w:ascii="Arial" w:hAnsi="Arial" w:cs="Arial"/>
        </w:rPr>
        <w:tab/>
      </w:r>
    </w:p>
    <w:p w:rsidR="003E1AD1" w:rsidRDefault="003E1AD1" w:rsidP="000F769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Secretar universitate,</w:t>
      </w:r>
    </w:p>
    <w:p w:rsidR="003E1AD1" w:rsidRDefault="003E1AD1" w:rsidP="000F769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Cornelia Murariu</w:t>
      </w:r>
      <w:r>
        <w:rPr>
          <w:rFonts w:ascii="Arial" w:hAnsi="Arial" w:cs="Arial"/>
        </w:rPr>
        <w:tab/>
      </w:r>
    </w:p>
    <w:sectPr w:rsidR="003E1A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19" w:rsidRDefault="00786D19" w:rsidP="001E1836">
      <w:pPr>
        <w:spacing w:after="0" w:line="240" w:lineRule="auto"/>
      </w:pPr>
      <w:r>
        <w:separator/>
      </w:r>
    </w:p>
  </w:endnote>
  <w:endnote w:type="continuationSeparator" w:id="0">
    <w:p w:rsidR="00786D19" w:rsidRDefault="00786D19" w:rsidP="001E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2D" w:rsidRPr="005F3604" w:rsidRDefault="00A3772D" w:rsidP="00A3772D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AE98D2" wp14:editId="092970F5">
              <wp:simplePos x="0" y="0"/>
              <wp:positionH relativeFrom="margin">
                <wp:posOffset>-42545</wp:posOffset>
              </wp:positionH>
              <wp:positionV relativeFrom="paragraph">
                <wp:posOffset>-5715</wp:posOffset>
              </wp:positionV>
              <wp:extent cx="4907915" cy="4762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79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A3772D" w:rsidRPr="00DC5BC9" w:rsidRDefault="00B73A29" w:rsidP="00A3772D">
                          <w:pPr>
                            <w:spacing w:line="240" w:lineRule="auto"/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</w:pPr>
                          <w:r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Bulevardul Prof</w:t>
                          </w:r>
                          <w:r w:rsidR="00A3772D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. Dimitrie Mangeron nr. 67, 700050, Iaşi</w:t>
                          </w:r>
                        </w:p>
                        <w:p w:rsidR="00A3772D" w:rsidRPr="00DC5BC9" w:rsidRDefault="00981828" w:rsidP="00A3772D">
                          <w:pPr>
                            <w:spacing w:line="240" w:lineRule="auto"/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</w:pPr>
                          <w:r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Tel: 40 232 262</w:t>
                          </w:r>
                          <w:r w:rsidR="00DC5BC9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328</w:t>
                          </w:r>
                          <w:r w:rsidR="00A3772D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  |  Fax: 40 232 </w:t>
                          </w:r>
                          <w:r w:rsidR="00DC5BC9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262</w:t>
                          </w:r>
                          <w:r w:rsidR="00A3772D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DC5BC9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>328</w:t>
                          </w:r>
                          <w:r w:rsidR="00A3772D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 |</w:t>
                          </w:r>
                          <w:r w:rsidR="00DC5BC9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 www.tuiasi.ro | pro_stud</w:t>
                          </w:r>
                          <w:r w:rsidR="00A3772D" w:rsidRPr="00DC5BC9">
                            <w:rPr>
                              <w:rFonts w:ascii="Myriad Pro" w:hAnsi="Myriad Pro"/>
                              <w:color w:val="000000"/>
                              <w:sz w:val="18"/>
                              <w:szCs w:val="18"/>
                            </w:rPr>
                            <w:t xml:space="preserve">@tuiasi.ro </w:t>
                          </w:r>
                        </w:p>
                        <w:p w:rsidR="00A3772D" w:rsidRPr="00DF0B4D" w:rsidRDefault="00A3772D" w:rsidP="00A3772D">
                          <w:pPr>
                            <w:spacing w:line="240" w:lineRule="auto"/>
                            <w:rPr>
                              <w:rFonts w:ascii="Myriad Pro" w:hAnsi="Myriad Pro"/>
                              <w:color w:val="99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E98D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3.35pt;margin-top:-.45pt;width:386.4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8ISAIAAEw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" filled="f" stroked="f">
              <v:textbox>
                <w:txbxContent>
                  <w:p w:rsidR="00A3772D" w:rsidRPr="00DC5BC9" w:rsidRDefault="00B73A29" w:rsidP="00A3772D">
                    <w:pPr>
                      <w:spacing w:line="240" w:lineRule="auto"/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</w:pPr>
                    <w:r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Bulevardul Prof</w:t>
                    </w:r>
                    <w:r w:rsidR="00A3772D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. Dimitrie Mangeron nr. 67, 700050, Iaşi</w:t>
                    </w:r>
                  </w:p>
                  <w:p w:rsidR="00A3772D" w:rsidRPr="00DC5BC9" w:rsidRDefault="00981828" w:rsidP="00A3772D">
                    <w:pPr>
                      <w:spacing w:line="240" w:lineRule="auto"/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</w:pPr>
                    <w:r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Tel: 40 232 262</w:t>
                    </w:r>
                    <w:r w:rsidR="00DC5BC9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328</w:t>
                    </w:r>
                    <w:r w:rsidR="00A3772D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  |  Fax: 40 232 </w:t>
                    </w:r>
                    <w:r w:rsidR="00DC5BC9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262</w:t>
                    </w:r>
                    <w:r w:rsidR="00A3772D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="00DC5BC9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>328</w:t>
                    </w:r>
                    <w:r w:rsidR="00A3772D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 |</w:t>
                    </w:r>
                    <w:r w:rsidR="00DC5BC9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 www.tuiasi.ro | pro_stud</w:t>
                    </w:r>
                    <w:r w:rsidR="00A3772D" w:rsidRPr="00DC5BC9">
                      <w:rPr>
                        <w:rFonts w:ascii="Myriad Pro" w:hAnsi="Myriad Pro"/>
                        <w:color w:val="000000"/>
                        <w:sz w:val="18"/>
                        <w:szCs w:val="18"/>
                      </w:rPr>
                      <w:t xml:space="preserve">@tuiasi.ro </w:t>
                    </w:r>
                  </w:p>
                  <w:p w:rsidR="00A3772D" w:rsidRPr="00DF0B4D" w:rsidRDefault="00A3772D" w:rsidP="00A3772D">
                    <w:pPr>
                      <w:spacing w:line="240" w:lineRule="auto"/>
                      <w:rPr>
                        <w:rFonts w:ascii="Myriad Pro" w:hAnsi="Myriad Pro"/>
                        <w:color w:val="99000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A7A50E2" wp14:editId="217DD7AD">
              <wp:simplePos x="0" y="0"/>
              <wp:positionH relativeFrom="column">
                <wp:posOffset>-38100</wp:posOffset>
              </wp:positionH>
              <wp:positionV relativeFrom="paragraph">
                <wp:posOffset>59055</wp:posOffset>
              </wp:positionV>
              <wp:extent cx="78740" cy="276860"/>
              <wp:effectExtent l="0" t="4445" r="0" b="4445"/>
              <wp:wrapTight wrapText="bothSides">
                <wp:wrapPolygon edited="0">
                  <wp:start x="-348" y="0"/>
                  <wp:lineTo x="-348" y="21154"/>
                  <wp:lineTo x="21600" y="21154"/>
                  <wp:lineTo x="21600" y="0"/>
                  <wp:lineTo x="-348" y="0"/>
                </wp:wrapPolygon>
              </wp:wrapTight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" cy="276860"/>
                      </a:xfrm>
                      <a:prstGeom prst="rect">
                        <a:avLst/>
                      </a:prstGeom>
                      <a:solidFill>
                        <a:srgbClr val="2F549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772D" w:rsidRDefault="00A3772D" w:rsidP="00A3772D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A50E2" id="Rectangle 5" o:spid="_x0000_s1028" style="position:absolute;margin-left:-3pt;margin-top:4.65pt;width:6.2pt;height:21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" fillcolor="#2f5496" stroked="f" strokeweight="1pt">
              <v:textbox>
                <w:txbxContent>
                  <w:p w:rsidR="00A3772D" w:rsidRDefault="00A3772D" w:rsidP="00A3772D">
                    <w:pPr>
                      <w:jc w:val="center"/>
                    </w:pPr>
                  </w:p>
                </w:txbxContent>
              </v:textbox>
              <w10:wrap type="tight"/>
            </v:rect>
          </w:pict>
        </mc:Fallback>
      </mc:AlternateContent>
    </w:r>
    <w:r>
      <w:t xml:space="preserve"> </w:t>
    </w:r>
  </w:p>
  <w:p w:rsidR="00A3772D" w:rsidRPr="00A82762" w:rsidRDefault="00A3772D" w:rsidP="00A3772D">
    <w:pPr>
      <w:pStyle w:val="Footer"/>
    </w:pPr>
  </w:p>
  <w:p w:rsidR="001E1836" w:rsidRDefault="001E1836" w:rsidP="00A3772D">
    <w:pPr>
      <w:pStyle w:val="Footer"/>
      <w:tabs>
        <w:tab w:val="clear" w:pos="4536"/>
        <w:tab w:val="clear" w:pos="9072"/>
        <w:tab w:val="left" w:pos="24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19" w:rsidRDefault="00786D19" w:rsidP="001E1836">
      <w:pPr>
        <w:spacing w:after="0" w:line="240" w:lineRule="auto"/>
      </w:pPr>
      <w:r>
        <w:separator/>
      </w:r>
    </w:p>
  </w:footnote>
  <w:footnote w:type="continuationSeparator" w:id="0">
    <w:p w:rsidR="00786D19" w:rsidRDefault="00786D19" w:rsidP="001E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36" w:rsidRDefault="001E1836" w:rsidP="001E1836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E3E277" wp14:editId="7673CC70">
              <wp:simplePos x="0" y="0"/>
              <wp:positionH relativeFrom="column">
                <wp:posOffset>1157605</wp:posOffset>
              </wp:positionH>
              <wp:positionV relativeFrom="paragraph">
                <wp:posOffset>-191770</wp:posOffset>
              </wp:positionV>
              <wp:extent cx="3797935" cy="7048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93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836" w:rsidRDefault="001E1836" w:rsidP="008924C2">
                          <w:pPr>
                            <w:jc w:val="center"/>
                            <w:rPr>
                              <w:rFonts w:ascii="Myriad Pro" w:hAnsi="Myriad Pro" w:cs="Myriad Pro"/>
                              <w:b/>
                              <w:bCs/>
                              <w:color w:val="366091"/>
                            </w:rPr>
                          </w:pPr>
                          <w:r>
                            <w:rPr>
                              <w:rFonts w:ascii="Myriad Pro" w:hAnsi="Myriad Pro" w:cs="Myriad Pro"/>
                              <w:b/>
                              <w:bCs/>
                              <w:color w:val="366091"/>
                            </w:rPr>
                            <w:t>UNIVERSITATEA TEHNICĂ ,,GHEORGHE ASACHI” DIN IAȘI</w:t>
                          </w:r>
                        </w:p>
                        <w:p w:rsidR="001E1836" w:rsidRDefault="00981828" w:rsidP="00A41EEF">
                          <w:pPr>
                            <w:spacing w:after="0"/>
                            <w:jc w:val="center"/>
                            <w:rPr>
                              <w:rFonts w:ascii="Myriad Pro" w:hAnsi="Myriad Pro" w:cs="Myriad Pro"/>
                              <w:color w:val="366091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366091"/>
                            </w:rPr>
                            <w:t>Prorectorat Relația cu Studenții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3E27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1.15pt;margin-top:-15.1pt;width:299.0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" filled="f" stroked="f">
              <v:textbox>
                <w:txbxContent>
                  <w:p w:rsidR="001E1836" w:rsidRDefault="001E1836" w:rsidP="008924C2">
                    <w:pPr>
                      <w:jc w:val="center"/>
                      <w:rPr>
                        <w:rFonts w:ascii="Myriad Pro" w:hAnsi="Myriad Pro" w:cs="Myriad Pro"/>
                        <w:b/>
                        <w:bCs/>
                        <w:color w:val="366091"/>
                      </w:rPr>
                    </w:pPr>
                    <w:r>
                      <w:rPr>
                        <w:rFonts w:ascii="Myriad Pro" w:hAnsi="Myriad Pro" w:cs="Myriad Pro"/>
                        <w:b/>
                        <w:bCs/>
                        <w:color w:val="366091"/>
                      </w:rPr>
                      <w:t>UNIVERSITATEA TEHNICĂ ,,GHEORGHE ASACHI” DIN IAȘI</w:t>
                    </w:r>
                  </w:p>
                  <w:p w:rsidR="001E1836" w:rsidRDefault="00981828" w:rsidP="00A41EEF">
                    <w:pPr>
                      <w:spacing w:after="0"/>
                      <w:jc w:val="center"/>
                      <w:rPr>
                        <w:rFonts w:ascii="Myriad Pro" w:hAnsi="Myriad Pro" w:cs="Myriad Pro"/>
                        <w:color w:val="366091"/>
                      </w:rPr>
                    </w:pPr>
                    <w:r>
                      <w:rPr>
                        <w:rFonts w:ascii="Myriad Pro" w:hAnsi="Myriad Pro" w:cs="Myriad Pro"/>
                        <w:color w:val="366091"/>
                      </w:rPr>
                      <w:t>Prorectorat Relația cu Studenții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037D093" wp14:editId="58498B2A">
          <wp:simplePos x="0" y="0"/>
          <wp:positionH relativeFrom="column">
            <wp:posOffset>-918845</wp:posOffset>
          </wp:positionH>
          <wp:positionV relativeFrom="paragraph">
            <wp:posOffset>-429260</wp:posOffset>
          </wp:positionV>
          <wp:extent cx="7616190" cy="789182"/>
          <wp:effectExtent l="0" t="0" r="3810" b="0"/>
          <wp:wrapNone/>
          <wp:docPr id="3" name="Picture 3" descr="antet-ut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ntet-ut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190" cy="789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:rsidR="001E1836" w:rsidRDefault="001E1836" w:rsidP="001E1836">
    <w:pPr>
      <w:pStyle w:val="Header"/>
    </w:pPr>
  </w:p>
  <w:p w:rsidR="001E1836" w:rsidRDefault="001E1836" w:rsidP="001E1836">
    <w:pPr>
      <w:pStyle w:val="Header"/>
    </w:pPr>
  </w:p>
  <w:p w:rsidR="001E1836" w:rsidRDefault="001E1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7047"/>
    <w:multiLevelType w:val="hybridMultilevel"/>
    <w:tmpl w:val="89144A08"/>
    <w:lvl w:ilvl="0" w:tplc="9F4CD8C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36"/>
    <w:rsid w:val="00010483"/>
    <w:rsid w:val="000C1E1E"/>
    <w:rsid w:val="000F7693"/>
    <w:rsid w:val="00145436"/>
    <w:rsid w:val="001C2E1A"/>
    <w:rsid w:val="001E1836"/>
    <w:rsid w:val="001E5FBF"/>
    <w:rsid w:val="00222922"/>
    <w:rsid w:val="00261B82"/>
    <w:rsid w:val="00264350"/>
    <w:rsid w:val="00301A08"/>
    <w:rsid w:val="00304C25"/>
    <w:rsid w:val="00382231"/>
    <w:rsid w:val="003924C6"/>
    <w:rsid w:val="003E1AD1"/>
    <w:rsid w:val="003E7378"/>
    <w:rsid w:val="00400B88"/>
    <w:rsid w:val="00403962"/>
    <w:rsid w:val="004155E0"/>
    <w:rsid w:val="004222FB"/>
    <w:rsid w:val="004263F9"/>
    <w:rsid w:val="004D6889"/>
    <w:rsid w:val="005452CB"/>
    <w:rsid w:val="0057524E"/>
    <w:rsid w:val="00673CAD"/>
    <w:rsid w:val="006927AE"/>
    <w:rsid w:val="006F604B"/>
    <w:rsid w:val="007054E5"/>
    <w:rsid w:val="00773243"/>
    <w:rsid w:val="00774236"/>
    <w:rsid w:val="00786D19"/>
    <w:rsid w:val="007C4BF1"/>
    <w:rsid w:val="00821E43"/>
    <w:rsid w:val="00833EFD"/>
    <w:rsid w:val="008464F3"/>
    <w:rsid w:val="00877A3F"/>
    <w:rsid w:val="008924C2"/>
    <w:rsid w:val="008E22D6"/>
    <w:rsid w:val="00981828"/>
    <w:rsid w:val="009B41EF"/>
    <w:rsid w:val="009B7CF4"/>
    <w:rsid w:val="009F5AB8"/>
    <w:rsid w:val="00A066E0"/>
    <w:rsid w:val="00A31A20"/>
    <w:rsid w:val="00A3772D"/>
    <w:rsid w:val="00A41EEF"/>
    <w:rsid w:val="00A477E7"/>
    <w:rsid w:val="00AD62D9"/>
    <w:rsid w:val="00B73A29"/>
    <w:rsid w:val="00B83DEE"/>
    <w:rsid w:val="00B91958"/>
    <w:rsid w:val="00BA0EFE"/>
    <w:rsid w:val="00BF3536"/>
    <w:rsid w:val="00BF485B"/>
    <w:rsid w:val="00C55DC5"/>
    <w:rsid w:val="00CB4935"/>
    <w:rsid w:val="00CD61FE"/>
    <w:rsid w:val="00CE0E71"/>
    <w:rsid w:val="00CE1363"/>
    <w:rsid w:val="00CF2CBD"/>
    <w:rsid w:val="00CF7D38"/>
    <w:rsid w:val="00D677EF"/>
    <w:rsid w:val="00D86BF0"/>
    <w:rsid w:val="00DA20AD"/>
    <w:rsid w:val="00DC5BC9"/>
    <w:rsid w:val="00DF363E"/>
    <w:rsid w:val="00E14718"/>
    <w:rsid w:val="00E66DEE"/>
    <w:rsid w:val="00E8234C"/>
    <w:rsid w:val="00E841D6"/>
    <w:rsid w:val="00EC2BB9"/>
    <w:rsid w:val="00F322FC"/>
    <w:rsid w:val="00F60882"/>
    <w:rsid w:val="00FA2F44"/>
    <w:rsid w:val="00F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A6249"/>
  <w15:chartTrackingRefBased/>
  <w15:docId w15:val="{D59C1781-FE98-4E25-933D-8E256422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836"/>
  </w:style>
  <w:style w:type="paragraph" w:styleId="Footer">
    <w:name w:val="footer"/>
    <w:basedOn w:val="Normal"/>
    <w:link w:val="FooterChar"/>
    <w:uiPriority w:val="99"/>
    <w:unhideWhenUsed/>
    <w:rsid w:val="001E1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836"/>
  </w:style>
  <w:style w:type="paragraph" w:customStyle="1" w:styleId="DefaultText">
    <w:name w:val="Default Text"/>
    <w:basedOn w:val="Normal"/>
    <w:rsid w:val="00D86BF0"/>
    <w:pPr>
      <w:spacing w:after="0" w:line="240" w:lineRule="auto"/>
      <w:jc w:val="both"/>
    </w:pPr>
    <w:rPr>
      <w:rFonts w:ascii="Times New Roman" w:eastAsia="SimSu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82"/>
    <w:rPr>
      <w:rFonts w:ascii="Segoe UI" w:hAnsi="Segoe UI" w:cs="Segoe UI"/>
      <w:sz w:val="18"/>
      <w:szCs w:val="18"/>
    </w:rPr>
  </w:style>
  <w:style w:type="paragraph" w:customStyle="1" w:styleId="CharCharCharChar">
    <w:name w:val="Char Char Char Char"/>
    <w:basedOn w:val="Normal"/>
    <w:rsid w:val="00E14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8E22D6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24E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7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murariu cornelia</cp:lastModifiedBy>
  <cp:revision>5</cp:revision>
  <cp:lastPrinted>2019-05-10T10:43:00Z</cp:lastPrinted>
  <dcterms:created xsi:type="dcterms:W3CDTF">2019-05-10T09:41:00Z</dcterms:created>
  <dcterms:modified xsi:type="dcterms:W3CDTF">2019-05-10T11:14:00Z</dcterms:modified>
</cp:coreProperties>
</file>